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7B" w:rsidRDefault="00125F7B" w:rsidP="00125F7B">
      <w:pPr>
        <w:pStyle w:val="ndice"/>
        <w:suppressLineNumbers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MINISTÉRIO DO PLANEJAMENTO, </w:t>
      </w:r>
      <w:r w:rsidR="00C17CC8">
        <w:rPr>
          <w:rFonts w:cs="Times New Roman"/>
          <w:color w:val="000000"/>
        </w:rPr>
        <w:t>DESENVOLVIMENTO</w:t>
      </w:r>
      <w:r>
        <w:rPr>
          <w:rFonts w:cs="Times New Roman"/>
          <w:color w:val="000000"/>
        </w:rPr>
        <w:t xml:space="preserve"> E GESTÃO</w:t>
      </w:r>
    </w:p>
    <w:p w:rsidR="00125F7B" w:rsidRDefault="00125F7B" w:rsidP="00125F7B">
      <w:pPr>
        <w:pStyle w:val="ndice"/>
        <w:suppressLineNumbers w:val="0"/>
        <w:jc w:val="center"/>
        <w:rPr>
          <w:rFonts w:cs="Times New Roman"/>
          <w:color w:val="000000"/>
        </w:rPr>
      </w:pPr>
    </w:p>
    <w:p w:rsidR="00125F7B" w:rsidRPr="00174C25" w:rsidRDefault="00125F7B" w:rsidP="00125F7B">
      <w:pPr>
        <w:pStyle w:val="ndice"/>
        <w:suppressLineNumbers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ROL DE INFORMAÇÕES </w:t>
      </w:r>
      <w:r>
        <w:rPr>
          <w:rFonts w:cs="Times New Roman"/>
          <w:b/>
          <w:color w:val="000000"/>
        </w:rPr>
        <w:t>CLASSIFICADAS</w:t>
      </w:r>
    </w:p>
    <w:p w:rsidR="00125F7B" w:rsidRDefault="00125F7B" w:rsidP="00125F7B">
      <w:pPr>
        <w:pStyle w:val="ndice"/>
        <w:suppressLineNumbers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PERÍODO: 31/05/201</w:t>
      </w:r>
      <w:r w:rsidR="005B7DE8">
        <w:rPr>
          <w:rFonts w:cs="Times New Roman"/>
          <w:color w:val="000000"/>
        </w:rPr>
        <w:t>6</w:t>
      </w:r>
      <w:r w:rsidR="001F0FC4">
        <w:rPr>
          <w:rFonts w:cs="Times New Roman"/>
          <w:color w:val="000000"/>
        </w:rPr>
        <w:t xml:space="preserve"> a 3</w:t>
      </w:r>
      <w:r w:rsidR="00C17CC8">
        <w:rPr>
          <w:rFonts w:cs="Times New Roman"/>
          <w:color w:val="000000"/>
        </w:rPr>
        <w:t>1</w:t>
      </w:r>
      <w:r w:rsidR="001F0FC4">
        <w:rPr>
          <w:rFonts w:cs="Times New Roman"/>
          <w:color w:val="000000"/>
        </w:rPr>
        <w:t>/05/201</w:t>
      </w:r>
      <w:r w:rsidR="005B7DE8">
        <w:rPr>
          <w:rFonts w:cs="Times New Roman"/>
          <w:color w:val="000000"/>
        </w:rPr>
        <w:t>7</w:t>
      </w:r>
    </w:p>
    <w:p w:rsidR="00125F7B" w:rsidRDefault="00125F7B" w:rsidP="00125F7B">
      <w:pPr>
        <w:pStyle w:val="ndice"/>
        <w:suppressLineNumbers w:val="0"/>
        <w:jc w:val="center"/>
        <w:rPr>
          <w:rFonts w:cs="Times New Roman"/>
          <w:color w:val="000000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4757"/>
        <w:gridCol w:w="1294"/>
        <w:gridCol w:w="1258"/>
        <w:gridCol w:w="1275"/>
        <w:gridCol w:w="1418"/>
        <w:gridCol w:w="1417"/>
        <w:gridCol w:w="3544"/>
      </w:tblGrid>
      <w:tr w:rsidR="00FD5663" w:rsidRPr="00950984" w:rsidTr="0011469D">
        <w:tc>
          <w:tcPr>
            <w:tcW w:w="772" w:type="dxa"/>
            <w:shd w:val="clear" w:color="auto" w:fill="D9D9D9" w:themeFill="background1" w:themeFillShade="D9"/>
            <w:vAlign w:val="center"/>
          </w:tcPr>
          <w:p w:rsidR="005B7DE8" w:rsidRPr="00FD5663" w:rsidRDefault="005B7DE8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Nº</w:t>
            </w:r>
          </w:p>
          <w:p w:rsidR="005B7DE8" w:rsidRPr="00FD5663" w:rsidRDefault="005B7DE8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4757" w:type="dxa"/>
            <w:shd w:val="clear" w:color="auto" w:fill="D9D9D9" w:themeFill="background1" w:themeFillShade="D9"/>
            <w:vAlign w:val="center"/>
          </w:tcPr>
          <w:p w:rsidR="005B7DE8" w:rsidRPr="00FD5663" w:rsidRDefault="005B7DE8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Código de Indexação de Documento que contêm Informação Classificada – CDIC*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5B7DE8" w:rsidRPr="00FD5663" w:rsidRDefault="005B7DE8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Categoria**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7DE8" w:rsidRPr="00FD5663" w:rsidRDefault="005B7DE8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Dispositivo legal***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B7DE8" w:rsidRPr="00FD5663" w:rsidRDefault="005B7DE8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Data de produção do documento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B7DE8" w:rsidRPr="00FD5663" w:rsidRDefault="005B7DE8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Data de Classificação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B7DE8" w:rsidRPr="00FD5663" w:rsidRDefault="005B7DE8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Prazo de Classificação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B7DE8" w:rsidRPr="00FD5663" w:rsidRDefault="005B7DE8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Assunto</w:t>
            </w:r>
          </w:p>
        </w:tc>
      </w:tr>
      <w:tr w:rsidR="00FD5663" w:rsidRPr="00950984" w:rsidTr="0011469D">
        <w:tc>
          <w:tcPr>
            <w:tcW w:w="772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bookmarkStart w:id="0" w:name="_GoBack" w:colFirst="7" w:colLast="7"/>
            <w:r w:rsidRPr="00FD5663">
              <w:rPr>
                <w:sz w:val="20"/>
                <w:szCs w:val="20"/>
              </w:rPr>
              <w:t>1</w:t>
            </w:r>
          </w:p>
        </w:tc>
        <w:tc>
          <w:tcPr>
            <w:tcW w:w="4757" w:type="dxa"/>
            <w:vAlign w:val="center"/>
          </w:tcPr>
          <w:p w:rsidR="00204C5F" w:rsidRPr="00FD5663" w:rsidRDefault="00204C5F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03000.003116/2009-35.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.05.24/06/2012.23/06/2017.N</w:t>
            </w:r>
          </w:p>
        </w:tc>
        <w:tc>
          <w:tcPr>
            <w:tcW w:w="1294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 e VI</w:t>
            </w:r>
          </w:p>
        </w:tc>
        <w:tc>
          <w:tcPr>
            <w:tcW w:w="1275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24/06/2012</w:t>
            </w:r>
          </w:p>
        </w:tc>
        <w:tc>
          <w:tcPr>
            <w:tcW w:w="141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204C5F" w:rsidRPr="007B5AC4" w:rsidRDefault="007B5AC4" w:rsidP="0011469D">
            <w:pPr>
              <w:jc w:val="both"/>
              <w:rPr>
                <w:sz w:val="20"/>
                <w:szCs w:val="20"/>
              </w:rPr>
            </w:pPr>
            <w:r w:rsidRPr="007B5AC4">
              <w:rPr>
                <w:sz w:val="20"/>
                <w:szCs w:val="20"/>
              </w:rPr>
              <w:t>Documentação referente ao estudo de viabilidade do projeto KC-X, desenvolvimento e industrialização de avião de transporte militar.</w:t>
            </w:r>
          </w:p>
        </w:tc>
      </w:tr>
      <w:tr w:rsidR="00FD5663" w:rsidRPr="00950984" w:rsidTr="0011469D">
        <w:tc>
          <w:tcPr>
            <w:tcW w:w="772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</w:t>
            </w:r>
          </w:p>
        </w:tc>
        <w:tc>
          <w:tcPr>
            <w:tcW w:w="4757" w:type="dxa"/>
            <w:vAlign w:val="center"/>
          </w:tcPr>
          <w:p w:rsidR="00204C5F" w:rsidRPr="00FD5663" w:rsidRDefault="00204C5F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03100.001283/2012-19.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.13.14/09/2012.13/09/2017.N</w:t>
            </w:r>
          </w:p>
        </w:tc>
        <w:tc>
          <w:tcPr>
            <w:tcW w:w="1294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13</w:t>
            </w:r>
          </w:p>
        </w:tc>
        <w:tc>
          <w:tcPr>
            <w:tcW w:w="125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IV</w:t>
            </w:r>
          </w:p>
        </w:tc>
        <w:tc>
          <w:tcPr>
            <w:tcW w:w="1275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14/09/2012</w:t>
            </w:r>
          </w:p>
        </w:tc>
        <w:tc>
          <w:tcPr>
            <w:tcW w:w="141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204C5F" w:rsidRPr="007B5AC4" w:rsidRDefault="007B5AC4" w:rsidP="0011469D">
            <w:pPr>
              <w:jc w:val="both"/>
              <w:rPr>
                <w:sz w:val="20"/>
                <w:szCs w:val="20"/>
              </w:rPr>
            </w:pPr>
            <w:r w:rsidRPr="007B5AC4">
              <w:rPr>
                <w:sz w:val="20"/>
                <w:szCs w:val="20"/>
              </w:rPr>
              <w:t>Ocorrência de suposta afronta ao decreto nº 7.203/10.</w:t>
            </w:r>
          </w:p>
        </w:tc>
      </w:tr>
      <w:tr w:rsidR="00FD5663" w:rsidRPr="00950984" w:rsidTr="0011469D">
        <w:tc>
          <w:tcPr>
            <w:tcW w:w="772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3</w:t>
            </w:r>
          </w:p>
        </w:tc>
        <w:tc>
          <w:tcPr>
            <w:tcW w:w="4757" w:type="dxa"/>
            <w:vAlign w:val="center"/>
          </w:tcPr>
          <w:p w:rsidR="00204C5F" w:rsidRPr="00FD5663" w:rsidRDefault="00204C5F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03000.007931/2011-98.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.14.16/07/2012.15/07/2017.N</w:t>
            </w:r>
          </w:p>
        </w:tc>
        <w:tc>
          <w:tcPr>
            <w:tcW w:w="1294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14</w:t>
            </w:r>
          </w:p>
        </w:tc>
        <w:tc>
          <w:tcPr>
            <w:tcW w:w="125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II</w:t>
            </w:r>
          </w:p>
        </w:tc>
        <w:tc>
          <w:tcPr>
            <w:tcW w:w="1275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16/07/2012</w:t>
            </w:r>
          </w:p>
        </w:tc>
        <w:tc>
          <w:tcPr>
            <w:tcW w:w="141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7B5AC4" w:rsidRPr="007B5AC4" w:rsidRDefault="009A2F75" w:rsidP="00114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Parecer sobre a</w:t>
            </w:r>
            <w:r w:rsidR="007B5AC4" w:rsidRPr="007B5AC4">
              <w:rPr>
                <w:sz w:val="20"/>
                <w:szCs w:val="20"/>
              </w:rPr>
              <w:t xml:space="preserve">cordo nos EUA, com clausula de confidencialidade, </w:t>
            </w:r>
            <w:r w:rsidR="00617D9B">
              <w:rPr>
                <w:sz w:val="20"/>
                <w:szCs w:val="20"/>
              </w:rPr>
              <w:t>visando</w:t>
            </w:r>
            <w:r w:rsidR="007B5AC4" w:rsidRPr="007B5AC4">
              <w:rPr>
                <w:sz w:val="20"/>
                <w:szCs w:val="20"/>
              </w:rPr>
              <w:t xml:space="preserve"> solução administrativa das ações </w:t>
            </w:r>
            <w:r w:rsidR="00617D9B">
              <w:rPr>
                <w:sz w:val="20"/>
                <w:szCs w:val="20"/>
              </w:rPr>
              <w:t xml:space="preserve">e </w:t>
            </w:r>
            <w:r w:rsidR="007B5AC4" w:rsidRPr="007B5AC4">
              <w:rPr>
                <w:sz w:val="20"/>
                <w:szCs w:val="20"/>
              </w:rPr>
              <w:t>elimina</w:t>
            </w:r>
            <w:r w:rsidR="00617D9B">
              <w:rPr>
                <w:sz w:val="20"/>
                <w:szCs w:val="20"/>
              </w:rPr>
              <w:t>ção de</w:t>
            </w:r>
            <w:r w:rsidR="007B5AC4" w:rsidRPr="007B5AC4">
              <w:rPr>
                <w:sz w:val="20"/>
                <w:szCs w:val="20"/>
              </w:rPr>
              <w:t xml:space="preserve"> risco sistêmico para o mercado imobiliário e financeiro nacional.</w:t>
            </w:r>
          </w:p>
          <w:p w:rsidR="00204C5F" w:rsidRPr="007B5AC4" w:rsidRDefault="00204C5F" w:rsidP="0011469D">
            <w:pPr>
              <w:jc w:val="both"/>
              <w:rPr>
                <w:sz w:val="20"/>
                <w:szCs w:val="20"/>
              </w:rPr>
            </w:pPr>
          </w:p>
        </w:tc>
      </w:tr>
      <w:tr w:rsidR="00FD5663" w:rsidRPr="00950984" w:rsidTr="0011469D">
        <w:tc>
          <w:tcPr>
            <w:tcW w:w="772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4</w:t>
            </w:r>
          </w:p>
        </w:tc>
        <w:tc>
          <w:tcPr>
            <w:tcW w:w="4757" w:type="dxa"/>
            <w:vAlign w:val="center"/>
          </w:tcPr>
          <w:p w:rsidR="00204C5F" w:rsidRPr="00FD5663" w:rsidRDefault="00204C5F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03400.001055/2013-45.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.14.17/09/2013.16/09/2018.N</w:t>
            </w:r>
          </w:p>
        </w:tc>
        <w:tc>
          <w:tcPr>
            <w:tcW w:w="1294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14</w:t>
            </w:r>
          </w:p>
        </w:tc>
        <w:tc>
          <w:tcPr>
            <w:tcW w:w="125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II</w:t>
            </w:r>
          </w:p>
        </w:tc>
        <w:tc>
          <w:tcPr>
            <w:tcW w:w="1275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17/19/2013</w:t>
            </w:r>
          </w:p>
        </w:tc>
        <w:tc>
          <w:tcPr>
            <w:tcW w:w="141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17/09/2013</w:t>
            </w:r>
          </w:p>
        </w:tc>
        <w:tc>
          <w:tcPr>
            <w:tcW w:w="1417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204C5F" w:rsidRPr="00595624" w:rsidRDefault="00204C5F" w:rsidP="0011469D">
            <w:pPr>
              <w:tabs>
                <w:tab w:val="left" w:pos="250"/>
              </w:tabs>
              <w:jc w:val="both"/>
              <w:rPr>
                <w:sz w:val="16"/>
                <w:szCs w:val="16"/>
              </w:rPr>
            </w:pPr>
          </w:p>
        </w:tc>
      </w:tr>
      <w:tr w:rsidR="00FD5663" w:rsidRPr="00950984" w:rsidTr="0011469D">
        <w:tc>
          <w:tcPr>
            <w:tcW w:w="772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5</w:t>
            </w:r>
          </w:p>
        </w:tc>
        <w:tc>
          <w:tcPr>
            <w:tcW w:w="4757" w:type="dxa"/>
            <w:vAlign w:val="center"/>
          </w:tcPr>
          <w:p w:rsidR="00204C5F" w:rsidRPr="00FD5663" w:rsidRDefault="00204C5F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00405.002382/2013-86.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.11.16/05/2013.15/05/2018.N</w:t>
            </w:r>
          </w:p>
        </w:tc>
        <w:tc>
          <w:tcPr>
            <w:tcW w:w="1294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11</w:t>
            </w:r>
          </w:p>
        </w:tc>
        <w:tc>
          <w:tcPr>
            <w:tcW w:w="125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VIII</w:t>
            </w:r>
          </w:p>
        </w:tc>
        <w:tc>
          <w:tcPr>
            <w:tcW w:w="1275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16/05/2013</w:t>
            </w:r>
          </w:p>
        </w:tc>
        <w:tc>
          <w:tcPr>
            <w:tcW w:w="141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20/05/2013</w:t>
            </w:r>
          </w:p>
        </w:tc>
        <w:tc>
          <w:tcPr>
            <w:tcW w:w="1417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214956" w:rsidRPr="00214956" w:rsidRDefault="00214956" w:rsidP="0011469D">
            <w:pPr>
              <w:jc w:val="both"/>
              <w:rPr>
                <w:sz w:val="20"/>
                <w:szCs w:val="20"/>
              </w:rPr>
            </w:pPr>
            <w:r w:rsidRPr="00214956">
              <w:rPr>
                <w:sz w:val="20"/>
                <w:szCs w:val="20"/>
              </w:rPr>
              <w:t>Copia de dossiê com parecer jurídico sobre Cana do Reino na Fazenda Brejo ou Torto.</w:t>
            </w:r>
          </w:p>
          <w:p w:rsidR="00204C5F" w:rsidRPr="00595624" w:rsidRDefault="00204C5F" w:rsidP="0011469D">
            <w:pPr>
              <w:jc w:val="both"/>
              <w:rPr>
                <w:sz w:val="16"/>
                <w:szCs w:val="16"/>
              </w:rPr>
            </w:pPr>
          </w:p>
        </w:tc>
      </w:tr>
      <w:tr w:rsidR="00FD5663" w:rsidRPr="00950984" w:rsidTr="0011469D">
        <w:tc>
          <w:tcPr>
            <w:tcW w:w="772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6</w:t>
            </w:r>
          </w:p>
        </w:tc>
        <w:tc>
          <w:tcPr>
            <w:tcW w:w="4757" w:type="dxa"/>
            <w:vAlign w:val="center"/>
          </w:tcPr>
          <w:p w:rsidR="00204C5F" w:rsidRPr="00FD5663" w:rsidRDefault="00204C5F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03000.003913/2013-07.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.11.28/08/2013.27/08/2018.N</w:t>
            </w:r>
          </w:p>
        </w:tc>
        <w:tc>
          <w:tcPr>
            <w:tcW w:w="1294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11</w:t>
            </w:r>
          </w:p>
        </w:tc>
        <w:tc>
          <w:tcPr>
            <w:tcW w:w="125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VIII</w:t>
            </w:r>
          </w:p>
        </w:tc>
        <w:tc>
          <w:tcPr>
            <w:tcW w:w="1275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28/08/2013</w:t>
            </w:r>
          </w:p>
        </w:tc>
        <w:tc>
          <w:tcPr>
            <w:tcW w:w="1418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28/08/2013</w:t>
            </w:r>
          </w:p>
        </w:tc>
        <w:tc>
          <w:tcPr>
            <w:tcW w:w="1417" w:type="dxa"/>
            <w:vAlign w:val="center"/>
          </w:tcPr>
          <w:p w:rsidR="00204C5F" w:rsidRPr="00FD5663" w:rsidRDefault="00204C5F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9056EB" w:rsidRPr="009056EB" w:rsidRDefault="009056EB" w:rsidP="0011469D">
            <w:pPr>
              <w:jc w:val="both"/>
              <w:rPr>
                <w:sz w:val="20"/>
                <w:szCs w:val="20"/>
              </w:rPr>
            </w:pPr>
            <w:r w:rsidRPr="009056EB">
              <w:rPr>
                <w:sz w:val="20"/>
                <w:szCs w:val="20"/>
              </w:rPr>
              <w:t>Procedimento Administrativo MPF/PGR Nº 1.00.000.012114/2012-99.</w:t>
            </w:r>
          </w:p>
          <w:p w:rsidR="00204C5F" w:rsidRPr="00595624" w:rsidRDefault="00204C5F" w:rsidP="0011469D">
            <w:pPr>
              <w:jc w:val="both"/>
              <w:rPr>
                <w:sz w:val="16"/>
                <w:szCs w:val="16"/>
              </w:rPr>
            </w:pPr>
          </w:p>
        </w:tc>
      </w:tr>
      <w:tr w:rsidR="00595624" w:rsidRPr="00950984" w:rsidTr="0011469D">
        <w:tc>
          <w:tcPr>
            <w:tcW w:w="772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7</w:t>
            </w:r>
          </w:p>
        </w:tc>
        <w:tc>
          <w:tcPr>
            <w:tcW w:w="4757" w:type="dxa"/>
            <w:vAlign w:val="center"/>
          </w:tcPr>
          <w:p w:rsidR="00595624" w:rsidRPr="00FD5663" w:rsidRDefault="00595624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03110.001361/2012-85.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.01.11/01/2013.10/01/2018.N</w:t>
            </w:r>
          </w:p>
        </w:tc>
        <w:tc>
          <w:tcPr>
            <w:tcW w:w="1294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01</w:t>
            </w:r>
          </w:p>
        </w:tc>
        <w:tc>
          <w:tcPr>
            <w:tcW w:w="125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VII</w:t>
            </w:r>
          </w:p>
        </w:tc>
        <w:tc>
          <w:tcPr>
            <w:tcW w:w="1275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11/01/2013</w:t>
            </w:r>
          </w:p>
        </w:tc>
        <w:tc>
          <w:tcPr>
            <w:tcW w:w="141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595624" w:rsidRPr="00595624" w:rsidRDefault="00595624" w:rsidP="0011469D">
            <w:pPr>
              <w:tabs>
                <w:tab w:val="left" w:pos="250"/>
              </w:tabs>
              <w:jc w:val="both"/>
              <w:rPr>
                <w:sz w:val="16"/>
                <w:szCs w:val="16"/>
              </w:rPr>
            </w:pPr>
          </w:p>
        </w:tc>
      </w:tr>
      <w:tr w:rsidR="00595624" w:rsidRPr="00950984" w:rsidTr="0011469D">
        <w:tc>
          <w:tcPr>
            <w:tcW w:w="772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8</w:t>
            </w:r>
          </w:p>
        </w:tc>
        <w:tc>
          <w:tcPr>
            <w:tcW w:w="4757" w:type="dxa"/>
            <w:vAlign w:val="center"/>
          </w:tcPr>
          <w:p w:rsidR="00595624" w:rsidRPr="00FD5663" w:rsidRDefault="00595624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03100.000806/2013-91.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.02.28/05/2013.27/05/2018.N</w:t>
            </w:r>
          </w:p>
        </w:tc>
        <w:tc>
          <w:tcPr>
            <w:tcW w:w="1294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02</w:t>
            </w:r>
          </w:p>
        </w:tc>
        <w:tc>
          <w:tcPr>
            <w:tcW w:w="125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VII</w:t>
            </w:r>
          </w:p>
        </w:tc>
        <w:tc>
          <w:tcPr>
            <w:tcW w:w="1275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28/05/2013</w:t>
            </w:r>
          </w:p>
        </w:tc>
        <w:tc>
          <w:tcPr>
            <w:tcW w:w="141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595624" w:rsidRDefault="009056EB" w:rsidP="0011469D">
            <w:pPr>
              <w:jc w:val="both"/>
              <w:rPr>
                <w:sz w:val="20"/>
                <w:szCs w:val="20"/>
              </w:rPr>
            </w:pPr>
            <w:r w:rsidRPr="009056EB">
              <w:rPr>
                <w:sz w:val="20"/>
                <w:szCs w:val="20"/>
              </w:rPr>
              <w:t>Auditoria De Conformidade Sobre Contratação De Temporários Pela Empresa Brasileira De Correios E Telégrafos.</w:t>
            </w:r>
          </w:p>
          <w:p w:rsidR="0011469D" w:rsidRDefault="0011469D" w:rsidP="0011469D">
            <w:pPr>
              <w:jc w:val="both"/>
              <w:rPr>
                <w:sz w:val="20"/>
                <w:szCs w:val="20"/>
              </w:rPr>
            </w:pPr>
          </w:p>
          <w:p w:rsidR="0011469D" w:rsidRPr="00595624" w:rsidRDefault="0011469D" w:rsidP="0011469D">
            <w:pPr>
              <w:jc w:val="both"/>
              <w:rPr>
                <w:sz w:val="16"/>
                <w:szCs w:val="16"/>
              </w:rPr>
            </w:pPr>
          </w:p>
        </w:tc>
      </w:tr>
      <w:tr w:rsidR="00595624" w:rsidRPr="00950984" w:rsidTr="0011469D">
        <w:tc>
          <w:tcPr>
            <w:tcW w:w="772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9</w:t>
            </w:r>
          </w:p>
        </w:tc>
        <w:tc>
          <w:tcPr>
            <w:tcW w:w="4757" w:type="dxa"/>
            <w:vAlign w:val="center"/>
          </w:tcPr>
          <w:p w:rsidR="00595624" w:rsidRPr="00FD5663" w:rsidRDefault="00595624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03000.000703/2010-14.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.05.24/04/2013.23/04/2018.N</w:t>
            </w:r>
          </w:p>
        </w:tc>
        <w:tc>
          <w:tcPr>
            <w:tcW w:w="1294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 e VI</w:t>
            </w:r>
          </w:p>
        </w:tc>
        <w:tc>
          <w:tcPr>
            <w:tcW w:w="1275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28/05/2013</w:t>
            </w:r>
          </w:p>
        </w:tc>
        <w:tc>
          <w:tcPr>
            <w:tcW w:w="141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8C3D9F" w:rsidRPr="008C3D9F" w:rsidRDefault="008C3D9F" w:rsidP="0011469D">
            <w:pPr>
              <w:jc w:val="both"/>
              <w:rPr>
                <w:sz w:val="20"/>
                <w:szCs w:val="20"/>
              </w:rPr>
            </w:pPr>
            <w:r w:rsidRPr="008C3D9F">
              <w:rPr>
                <w:sz w:val="20"/>
                <w:szCs w:val="20"/>
              </w:rPr>
              <w:t>Solicitação de aprovação da Comissão Interministerial de Governança Corporativa e de Administração de Participações Societárias da União - CGPAR, para adjudicação e dação em pagamento a União, de ações a serem emitidas do capital social da requerente, para pagamento de débitos inscritos na divida ativa da União.</w:t>
            </w:r>
          </w:p>
          <w:p w:rsidR="00595624" w:rsidRPr="00595624" w:rsidRDefault="00595624" w:rsidP="0011469D">
            <w:pPr>
              <w:jc w:val="both"/>
              <w:rPr>
                <w:sz w:val="16"/>
                <w:szCs w:val="16"/>
              </w:rPr>
            </w:pPr>
          </w:p>
        </w:tc>
      </w:tr>
      <w:tr w:rsidR="00595624" w:rsidRPr="00950984" w:rsidTr="0011469D">
        <w:tc>
          <w:tcPr>
            <w:tcW w:w="772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10</w:t>
            </w:r>
          </w:p>
        </w:tc>
        <w:tc>
          <w:tcPr>
            <w:tcW w:w="4757" w:type="dxa"/>
            <w:vAlign w:val="center"/>
          </w:tcPr>
          <w:p w:rsidR="00595624" w:rsidRPr="00FD5663" w:rsidRDefault="00595624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03000.001101/2009-32.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S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.05.19/03/2009.18/03/2024.N</w:t>
            </w:r>
          </w:p>
        </w:tc>
        <w:tc>
          <w:tcPr>
            <w:tcW w:w="1294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 e VI</w:t>
            </w:r>
          </w:p>
        </w:tc>
        <w:tc>
          <w:tcPr>
            <w:tcW w:w="1275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19/03/2009</w:t>
            </w:r>
          </w:p>
        </w:tc>
        <w:tc>
          <w:tcPr>
            <w:tcW w:w="141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15 anos</w:t>
            </w:r>
          </w:p>
        </w:tc>
        <w:tc>
          <w:tcPr>
            <w:tcW w:w="3544" w:type="dxa"/>
            <w:vAlign w:val="center"/>
          </w:tcPr>
          <w:p w:rsidR="00595624" w:rsidRPr="00870739" w:rsidRDefault="00F27053" w:rsidP="00114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Informações sobre a</w:t>
            </w:r>
            <w:r w:rsidR="00870739" w:rsidRPr="00870739">
              <w:rPr>
                <w:sz w:val="20"/>
                <w:szCs w:val="20"/>
              </w:rPr>
              <w:t xml:space="preserve">doção de medidas para alocação de recursos referentes ao “DOWNPAYMENT”, a fim de viabilizar o compromisso assumido entre o Brasil e </w:t>
            </w:r>
            <w:r>
              <w:rPr>
                <w:sz w:val="20"/>
                <w:szCs w:val="20"/>
              </w:rPr>
              <w:t>França</w:t>
            </w:r>
            <w:r w:rsidR="00870739" w:rsidRPr="00870739">
              <w:rPr>
                <w:sz w:val="20"/>
                <w:szCs w:val="20"/>
              </w:rPr>
              <w:t xml:space="preserve"> para produção </w:t>
            </w:r>
            <w:r>
              <w:rPr>
                <w:sz w:val="20"/>
                <w:szCs w:val="20"/>
              </w:rPr>
              <w:t>de</w:t>
            </w:r>
            <w:r w:rsidR="00870739" w:rsidRPr="00870739">
              <w:rPr>
                <w:sz w:val="20"/>
                <w:szCs w:val="20"/>
              </w:rPr>
              <w:t xml:space="preserve"> helicópteros para emprego geral nas forcas armadas.</w:t>
            </w:r>
          </w:p>
        </w:tc>
      </w:tr>
      <w:tr w:rsidR="00595624" w:rsidRPr="00950984" w:rsidTr="0011469D">
        <w:tc>
          <w:tcPr>
            <w:tcW w:w="772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11</w:t>
            </w:r>
          </w:p>
        </w:tc>
        <w:tc>
          <w:tcPr>
            <w:tcW w:w="4757" w:type="dxa"/>
            <w:vAlign w:val="center"/>
          </w:tcPr>
          <w:p w:rsidR="00595624" w:rsidRPr="00FD5663" w:rsidRDefault="00595624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03400.000370/2009-79.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S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.05.05/07/2009.15/07/2024.N</w:t>
            </w:r>
          </w:p>
        </w:tc>
        <w:tc>
          <w:tcPr>
            <w:tcW w:w="1294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 e II</w:t>
            </w:r>
          </w:p>
        </w:tc>
        <w:tc>
          <w:tcPr>
            <w:tcW w:w="1275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16/07/2009</w:t>
            </w:r>
          </w:p>
        </w:tc>
        <w:tc>
          <w:tcPr>
            <w:tcW w:w="141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15 anos</w:t>
            </w:r>
          </w:p>
        </w:tc>
        <w:tc>
          <w:tcPr>
            <w:tcW w:w="3544" w:type="dxa"/>
            <w:vAlign w:val="center"/>
          </w:tcPr>
          <w:p w:rsidR="00595624" w:rsidRPr="00C646AC" w:rsidRDefault="00C646AC" w:rsidP="00114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646AC">
              <w:rPr>
                <w:sz w:val="20"/>
                <w:szCs w:val="20"/>
              </w:rPr>
              <w:t xml:space="preserve">rojeto aquisição de helicópteros de médio porte para emprego geral das forcas armadas e apoio logístico inicial - projeto HX-BR - financiamento externo junto ao consorcio de bancos </w:t>
            </w:r>
            <w:proofErr w:type="gramStart"/>
            <w:r w:rsidRPr="00C646AC">
              <w:rPr>
                <w:sz w:val="20"/>
                <w:szCs w:val="20"/>
              </w:rPr>
              <w:t>privados</w:t>
            </w:r>
            <w:r>
              <w:rPr>
                <w:sz w:val="20"/>
                <w:szCs w:val="20"/>
              </w:rPr>
              <w:t xml:space="preserve"> </w:t>
            </w:r>
            <w:r w:rsidRPr="00C646AC">
              <w:rPr>
                <w:sz w:val="20"/>
                <w:szCs w:val="20"/>
              </w:rPr>
              <w:t>liderado</w:t>
            </w:r>
            <w:proofErr w:type="gramEnd"/>
            <w:r w:rsidRPr="00C646AC">
              <w:rPr>
                <w:sz w:val="20"/>
                <w:szCs w:val="20"/>
              </w:rPr>
              <w:t xml:space="preserve"> pelo banco </w:t>
            </w:r>
            <w:proofErr w:type="spellStart"/>
            <w:r w:rsidRPr="00C646AC">
              <w:rPr>
                <w:sz w:val="20"/>
                <w:szCs w:val="20"/>
              </w:rPr>
              <w:t>Societe</w:t>
            </w:r>
            <w:proofErr w:type="spellEnd"/>
            <w:r w:rsidRPr="00C646AC">
              <w:rPr>
                <w:sz w:val="20"/>
                <w:szCs w:val="20"/>
              </w:rPr>
              <w:t xml:space="preserve"> </w:t>
            </w:r>
            <w:proofErr w:type="spellStart"/>
            <w:r w:rsidRPr="00C646AC">
              <w:rPr>
                <w:sz w:val="20"/>
                <w:szCs w:val="20"/>
              </w:rPr>
              <w:t>Generale</w:t>
            </w:r>
            <w:proofErr w:type="spellEnd"/>
            <w:r w:rsidRPr="00C646AC">
              <w:rPr>
                <w:sz w:val="20"/>
                <w:szCs w:val="20"/>
              </w:rPr>
              <w:t>.</w:t>
            </w:r>
          </w:p>
        </w:tc>
      </w:tr>
      <w:tr w:rsidR="00595624" w:rsidRPr="00950984" w:rsidTr="0011469D">
        <w:tc>
          <w:tcPr>
            <w:tcW w:w="772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12</w:t>
            </w:r>
          </w:p>
        </w:tc>
        <w:tc>
          <w:tcPr>
            <w:tcW w:w="4757" w:type="dxa"/>
            <w:vAlign w:val="center"/>
          </w:tcPr>
          <w:p w:rsidR="00595624" w:rsidRPr="00FD5663" w:rsidRDefault="00595624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03400.000207/2009-14.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S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.05.12/08/2009.16/06/2019.N</w:t>
            </w:r>
          </w:p>
        </w:tc>
        <w:tc>
          <w:tcPr>
            <w:tcW w:w="1294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 e II</w:t>
            </w:r>
          </w:p>
        </w:tc>
        <w:tc>
          <w:tcPr>
            <w:tcW w:w="1275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12/08/2009</w:t>
            </w:r>
          </w:p>
        </w:tc>
        <w:tc>
          <w:tcPr>
            <w:tcW w:w="141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10 anos</w:t>
            </w:r>
          </w:p>
        </w:tc>
        <w:tc>
          <w:tcPr>
            <w:tcW w:w="3544" w:type="dxa"/>
            <w:vAlign w:val="center"/>
          </w:tcPr>
          <w:p w:rsidR="00734816" w:rsidRPr="00734816" w:rsidRDefault="00734816" w:rsidP="0011469D">
            <w:pPr>
              <w:jc w:val="both"/>
              <w:rPr>
                <w:sz w:val="20"/>
                <w:szCs w:val="20"/>
              </w:rPr>
            </w:pPr>
            <w:r w:rsidRPr="00734816">
              <w:rPr>
                <w:sz w:val="20"/>
                <w:szCs w:val="20"/>
              </w:rPr>
              <w:t>Informações sobre o programa de desenvolvimento de submarinos - PROSUB - financiamento externo.</w:t>
            </w:r>
          </w:p>
          <w:p w:rsidR="00595624" w:rsidRPr="00595624" w:rsidRDefault="00595624" w:rsidP="0011469D">
            <w:pPr>
              <w:jc w:val="both"/>
              <w:rPr>
                <w:sz w:val="16"/>
                <w:szCs w:val="16"/>
              </w:rPr>
            </w:pPr>
          </w:p>
        </w:tc>
      </w:tr>
      <w:tr w:rsidR="00595624" w:rsidRPr="00950984" w:rsidTr="0011469D">
        <w:tc>
          <w:tcPr>
            <w:tcW w:w="772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13</w:t>
            </w:r>
          </w:p>
        </w:tc>
        <w:tc>
          <w:tcPr>
            <w:tcW w:w="4757" w:type="dxa"/>
            <w:vAlign w:val="center"/>
          </w:tcPr>
          <w:p w:rsidR="00595624" w:rsidRPr="00FD5663" w:rsidRDefault="00595624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03400.002738/2000-03.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S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.05.11/02/2005.10/02/2020.N</w:t>
            </w:r>
          </w:p>
        </w:tc>
        <w:tc>
          <w:tcPr>
            <w:tcW w:w="1294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05</w:t>
            </w:r>
          </w:p>
        </w:tc>
        <w:tc>
          <w:tcPr>
            <w:tcW w:w="125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 e II</w:t>
            </w:r>
          </w:p>
        </w:tc>
        <w:tc>
          <w:tcPr>
            <w:tcW w:w="1275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11/02/2005</w:t>
            </w:r>
          </w:p>
        </w:tc>
        <w:tc>
          <w:tcPr>
            <w:tcW w:w="141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15 anos</w:t>
            </w:r>
          </w:p>
        </w:tc>
        <w:tc>
          <w:tcPr>
            <w:tcW w:w="3544" w:type="dxa"/>
            <w:vAlign w:val="center"/>
          </w:tcPr>
          <w:p w:rsidR="001C6CB1" w:rsidRPr="001C6CB1" w:rsidRDefault="001C6CB1" w:rsidP="0011469D">
            <w:pPr>
              <w:jc w:val="both"/>
              <w:rPr>
                <w:sz w:val="20"/>
                <w:szCs w:val="20"/>
              </w:rPr>
            </w:pPr>
            <w:r w:rsidRPr="001C6CB1">
              <w:rPr>
                <w:sz w:val="20"/>
                <w:szCs w:val="20"/>
              </w:rPr>
              <w:t>Informações sobre o programa de fortalecimento do controle do espaço aéreo brasileiro.</w:t>
            </w:r>
          </w:p>
          <w:p w:rsidR="00595624" w:rsidRPr="00595624" w:rsidRDefault="00595624" w:rsidP="0011469D">
            <w:pPr>
              <w:jc w:val="both"/>
              <w:rPr>
                <w:sz w:val="16"/>
                <w:szCs w:val="16"/>
              </w:rPr>
            </w:pPr>
          </w:p>
        </w:tc>
      </w:tr>
      <w:tr w:rsidR="00595624" w:rsidRPr="00950984" w:rsidTr="0011469D">
        <w:tc>
          <w:tcPr>
            <w:tcW w:w="772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14</w:t>
            </w:r>
          </w:p>
        </w:tc>
        <w:tc>
          <w:tcPr>
            <w:tcW w:w="4757" w:type="dxa"/>
            <w:vAlign w:val="center"/>
          </w:tcPr>
          <w:p w:rsidR="00595624" w:rsidRPr="00FD5663" w:rsidRDefault="00595624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04300.003389/2013-44.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.08.29/05/2013.28/05/2018.N</w:t>
            </w:r>
          </w:p>
        </w:tc>
        <w:tc>
          <w:tcPr>
            <w:tcW w:w="1294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08</w:t>
            </w:r>
          </w:p>
        </w:tc>
        <w:tc>
          <w:tcPr>
            <w:tcW w:w="125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I, VI e VIII</w:t>
            </w:r>
          </w:p>
        </w:tc>
        <w:tc>
          <w:tcPr>
            <w:tcW w:w="1275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595624" w:rsidRPr="00595624" w:rsidRDefault="00595624" w:rsidP="0011469D">
            <w:pPr>
              <w:tabs>
                <w:tab w:val="left" w:pos="250"/>
              </w:tabs>
              <w:jc w:val="both"/>
              <w:rPr>
                <w:sz w:val="16"/>
                <w:szCs w:val="16"/>
              </w:rPr>
            </w:pPr>
          </w:p>
        </w:tc>
      </w:tr>
      <w:tr w:rsidR="00595624" w:rsidRPr="00950984" w:rsidTr="0011469D">
        <w:tc>
          <w:tcPr>
            <w:tcW w:w="772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15</w:t>
            </w:r>
          </w:p>
        </w:tc>
        <w:tc>
          <w:tcPr>
            <w:tcW w:w="4757" w:type="dxa"/>
            <w:vAlign w:val="center"/>
          </w:tcPr>
          <w:p w:rsidR="00595624" w:rsidRPr="00FD5663" w:rsidRDefault="00595624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04300.003391/2013-13.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.08.29/05/2013.28/05/2018.N</w:t>
            </w:r>
          </w:p>
        </w:tc>
        <w:tc>
          <w:tcPr>
            <w:tcW w:w="1294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08</w:t>
            </w:r>
          </w:p>
        </w:tc>
        <w:tc>
          <w:tcPr>
            <w:tcW w:w="125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I, VI e VIII</w:t>
            </w:r>
          </w:p>
        </w:tc>
        <w:tc>
          <w:tcPr>
            <w:tcW w:w="1275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595624" w:rsidRPr="00595624" w:rsidRDefault="00595624" w:rsidP="0011469D">
            <w:pPr>
              <w:jc w:val="both"/>
              <w:rPr>
                <w:sz w:val="16"/>
                <w:szCs w:val="16"/>
              </w:rPr>
            </w:pPr>
          </w:p>
        </w:tc>
      </w:tr>
      <w:tr w:rsidR="00595624" w:rsidRPr="00950984" w:rsidTr="0011469D">
        <w:tc>
          <w:tcPr>
            <w:tcW w:w="772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16</w:t>
            </w:r>
          </w:p>
        </w:tc>
        <w:tc>
          <w:tcPr>
            <w:tcW w:w="4757" w:type="dxa"/>
            <w:vAlign w:val="center"/>
          </w:tcPr>
          <w:p w:rsidR="00595624" w:rsidRPr="00FD5663" w:rsidRDefault="00595624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04300.003393/2013-11.</w:t>
            </w:r>
            <w:r w:rsidRPr="00FD5663">
              <w:rPr>
                <w:color w:val="FF0000"/>
                <w:sz w:val="20"/>
                <w:szCs w:val="20"/>
                <w:lang w:eastAsia="pt-BR"/>
              </w:rPr>
              <w:t>R</w:t>
            </w:r>
            <w:r w:rsidRPr="00FD5663">
              <w:rPr>
                <w:color w:val="000000"/>
                <w:sz w:val="20"/>
                <w:szCs w:val="20"/>
                <w:lang w:eastAsia="pt-BR"/>
              </w:rPr>
              <w:t>.08.29/05/2013.28/05/2018.N</w:t>
            </w:r>
          </w:p>
        </w:tc>
        <w:tc>
          <w:tcPr>
            <w:tcW w:w="1294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08</w:t>
            </w:r>
          </w:p>
        </w:tc>
        <w:tc>
          <w:tcPr>
            <w:tcW w:w="125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I, VI e VIII</w:t>
            </w:r>
          </w:p>
        </w:tc>
        <w:tc>
          <w:tcPr>
            <w:tcW w:w="1275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8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sz w:val="20"/>
                <w:szCs w:val="20"/>
              </w:rPr>
              <w:t>29/05/2013</w:t>
            </w:r>
          </w:p>
        </w:tc>
        <w:tc>
          <w:tcPr>
            <w:tcW w:w="1417" w:type="dxa"/>
            <w:vAlign w:val="center"/>
          </w:tcPr>
          <w:p w:rsidR="00595624" w:rsidRPr="00FD5663" w:rsidRDefault="00595624" w:rsidP="0011469D">
            <w:pPr>
              <w:jc w:val="center"/>
              <w:rPr>
                <w:sz w:val="20"/>
                <w:szCs w:val="2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595624" w:rsidRPr="00595624" w:rsidRDefault="00595624" w:rsidP="0011469D">
            <w:pPr>
              <w:jc w:val="both"/>
              <w:rPr>
                <w:sz w:val="16"/>
                <w:szCs w:val="16"/>
              </w:rPr>
            </w:pPr>
          </w:p>
        </w:tc>
      </w:tr>
      <w:tr w:rsidR="006D7DDC" w:rsidRPr="00950984" w:rsidTr="0011469D">
        <w:tc>
          <w:tcPr>
            <w:tcW w:w="772" w:type="dxa"/>
            <w:vAlign w:val="center"/>
          </w:tcPr>
          <w:p w:rsidR="006D7DDC" w:rsidRPr="00FD5663" w:rsidRDefault="006D7DDC" w:rsidP="0011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57" w:type="dxa"/>
            <w:vAlign w:val="center"/>
          </w:tcPr>
          <w:p w:rsidR="006D7DDC" w:rsidRPr="006D7DDC" w:rsidRDefault="006D7DDC" w:rsidP="0011469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6D7DDC">
              <w:rPr>
                <w:color w:val="000000"/>
                <w:sz w:val="20"/>
                <w:szCs w:val="20"/>
              </w:rPr>
              <w:t>03000.000790/2017-</w:t>
            </w:r>
            <w:proofErr w:type="gramStart"/>
            <w:r w:rsidRPr="006D7DDC">
              <w:rPr>
                <w:color w:val="000000"/>
                <w:sz w:val="20"/>
                <w:szCs w:val="20"/>
              </w:rPr>
              <w:t>78.</w:t>
            </w:r>
            <w:proofErr w:type="gramEnd"/>
            <w:r w:rsidRPr="006D7DDC">
              <w:rPr>
                <w:color w:val="FF0000"/>
                <w:sz w:val="20"/>
                <w:szCs w:val="20"/>
              </w:rPr>
              <w:t>R</w:t>
            </w:r>
            <w:r w:rsidRPr="006D7DDC">
              <w:rPr>
                <w:color w:val="000000"/>
                <w:sz w:val="20"/>
                <w:szCs w:val="20"/>
              </w:rPr>
              <w:t>.03.04/04/2017-04/04/2022.N.</w:t>
            </w:r>
          </w:p>
        </w:tc>
        <w:tc>
          <w:tcPr>
            <w:tcW w:w="1294" w:type="dxa"/>
            <w:vAlign w:val="center"/>
          </w:tcPr>
          <w:p w:rsidR="006D7DDC" w:rsidRPr="006D7DDC" w:rsidRDefault="006D7DDC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7DDC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vAlign w:val="center"/>
          </w:tcPr>
          <w:p w:rsidR="006D7DDC" w:rsidRPr="006D7DDC" w:rsidRDefault="006D7DDC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7DDC">
              <w:rPr>
                <w:rFonts w:cs="Times New Roman"/>
                <w:color w:val="000000"/>
                <w:sz w:val="20"/>
                <w:szCs w:val="20"/>
              </w:rPr>
              <w:t>Art. 25, VIII</w:t>
            </w:r>
          </w:p>
        </w:tc>
        <w:tc>
          <w:tcPr>
            <w:tcW w:w="1275" w:type="dxa"/>
            <w:vAlign w:val="center"/>
          </w:tcPr>
          <w:p w:rsidR="006D7DDC" w:rsidRPr="006D7DDC" w:rsidRDefault="006D7DDC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7DDC">
              <w:rPr>
                <w:rFonts w:cs="Times New Roman"/>
                <w:color w:val="000000"/>
                <w:sz w:val="20"/>
                <w:szCs w:val="20"/>
              </w:rPr>
              <w:t>24/03/2017</w:t>
            </w:r>
          </w:p>
        </w:tc>
        <w:tc>
          <w:tcPr>
            <w:tcW w:w="1418" w:type="dxa"/>
            <w:vAlign w:val="center"/>
          </w:tcPr>
          <w:p w:rsidR="006D7DDC" w:rsidRPr="006D7DDC" w:rsidRDefault="006D7DDC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7DDC">
              <w:rPr>
                <w:rFonts w:cs="Times New Roman"/>
                <w:color w:val="000000"/>
                <w:sz w:val="20"/>
                <w:szCs w:val="20"/>
              </w:rPr>
              <w:t>04/04/2017</w:t>
            </w:r>
          </w:p>
        </w:tc>
        <w:tc>
          <w:tcPr>
            <w:tcW w:w="1417" w:type="dxa"/>
            <w:vAlign w:val="center"/>
          </w:tcPr>
          <w:p w:rsidR="006D7DDC" w:rsidRPr="00950984" w:rsidRDefault="006D7DDC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</w:rPr>
            </w:pPr>
            <w:r w:rsidRPr="00FD5663">
              <w:rPr>
                <w:color w:val="000000"/>
                <w:sz w:val="20"/>
                <w:szCs w:val="20"/>
                <w:lang w:eastAsia="pt-BR"/>
              </w:rPr>
              <w:t>05 anos</w:t>
            </w:r>
          </w:p>
        </w:tc>
        <w:tc>
          <w:tcPr>
            <w:tcW w:w="3544" w:type="dxa"/>
            <w:vAlign w:val="center"/>
          </w:tcPr>
          <w:p w:rsidR="006D7DDC" w:rsidRDefault="0011469D" w:rsidP="0011469D">
            <w:pPr>
              <w:jc w:val="both"/>
              <w:rPr>
                <w:color w:val="000000"/>
                <w:sz w:val="20"/>
                <w:szCs w:val="20"/>
              </w:rPr>
            </w:pPr>
            <w:r w:rsidRPr="0011469D">
              <w:rPr>
                <w:color w:val="000000"/>
                <w:sz w:val="20"/>
                <w:szCs w:val="20"/>
              </w:rPr>
              <w:t>Relatório de Auditoria elaborado pelo Conselho Fiscal do Departamento Regional do SENAC do Rio de Janeiro.</w:t>
            </w:r>
          </w:p>
          <w:p w:rsidR="0011469D" w:rsidRPr="0011469D" w:rsidRDefault="0011469D" w:rsidP="0011469D">
            <w:pPr>
              <w:jc w:val="both"/>
              <w:rPr>
                <w:sz w:val="20"/>
                <w:szCs w:val="20"/>
              </w:rPr>
            </w:pPr>
          </w:p>
        </w:tc>
      </w:tr>
      <w:tr w:rsidR="0011469D" w:rsidRPr="00950984" w:rsidTr="0011469D">
        <w:tc>
          <w:tcPr>
            <w:tcW w:w="772" w:type="dxa"/>
            <w:vAlign w:val="center"/>
          </w:tcPr>
          <w:p w:rsidR="0011469D" w:rsidRPr="00FD5663" w:rsidRDefault="0011469D" w:rsidP="0011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7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03400.000141/2017-</w:t>
            </w:r>
            <w:proofErr w:type="gramStart"/>
            <w:r w:rsidRPr="0011469D">
              <w:rPr>
                <w:rFonts w:cs="Times New Roman"/>
                <w:color w:val="000000"/>
                <w:sz w:val="20"/>
                <w:szCs w:val="20"/>
              </w:rPr>
              <w:t>64.</w:t>
            </w:r>
            <w:proofErr w:type="gramEnd"/>
            <w:r w:rsidRPr="0011469D">
              <w:rPr>
                <w:rFonts w:cs="Times New Roman"/>
                <w:color w:val="FF0000"/>
                <w:sz w:val="20"/>
                <w:szCs w:val="20"/>
              </w:rPr>
              <w:t>R</w:t>
            </w:r>
            <w:r w:rsidRPr="0011469D">
              <w:rPr>
                <w:rFonts w:cs="Times New Roman"/>
                <w:color w:val="000000"/>
                <w:sz w:val="20"/>
                <w:szCs w:val="20"/>
              </w:rPr>
              <w:t>.14.03/03/2016.02/03/2021.N</w:t>
            </w:r>
          </w:p>
        </w:tc>
        <w:tc>
          <w:tcPr>
            <w:tcW w:w="1294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8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75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03/03/2016</w:t>
            </w:r>
          </w:p>
        </w:tc>
        <w:tc>
          <w:tcPr>
            <w:tcW w:w="1418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29/03/2017</w:t>
            </w:r>
          </w:p>
        </w:tc>
        <w:tc>
          <w:tcPr>
            <w:tcW w:w="1417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11469D">
              <w:rPr>
                <w:rFonts w:cs="Times New Roman"/>
                <w:color w:val="000000"/>
                <w:sz w:val="20"/>
                <w:szCs w:val="20"/>
              </w:rPr>
              <w:t>5</w:t>
            </w:r>
            <w:proofErr w:type="gramEnd"/>
            <w:r w:rsidRPr="0011469D">
              <w:rPr>
                <w:rFonts w:cs="Times New Roman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3544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Comissão Interministerial de Participação em Organismos Internacionais (CIPOI) – Ajuda Memória da 1ª Reunião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1469D" w:rsidRPr="00950984" w:rsidTr="0011469D">
        <w:tc>
          <w:tcPr>
            <w:tcW w:w="772" w:type="dxa"/>
            <w:vAlign w:val="center"/>
          </w:tcPr>
          <w:p w:rsidR="0011469D" w:rsidRPr="00FD5663" w:rsidRDefault="0011469D" w:rsidP="0011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57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03400.000156/2017-</w:t>
            </w:r>
            <w:proofErr w:type="gramStart"/>
            <w:r w:rsidRPr="0011469D">
              <w:rPr>
                <w:rFonts w:cs="Times New Roman"/>
                <w:color w:val="000000"/>
                <w:sz w:val="20"/>
                <w:szCs w:val="20"/>
              </w:rPr>
              <w:t>22.</w:t>
            </w:r>
            <w:proofErr w:type="gramEnd"/>
            <w:r w:rsidRPr="0011469D">
              <w:rPr>
                <w:rFonts w:cs="Times New Roman"/>
                <w:color w:val="FF0000"/>
                <w:sz w:val="20"/>
                <w:szCs w:val="20"/>
              </w:rPr>
              <w:t>R</w:t>
            </w:r>
            <w:r w:rsidRPr="0011469D">
              <w:rPr>
                <w:rFonts w:cs="Times New Roman"/>
                <w:color w:val="000000"/>
                <w:sz w:val="20"/>
                <w:szCs w:val="20"/>
              </w:rPr>
              <w:t>.14.23/06/2016.22/06/2021.N</w:t>
            </w:r>
          </w:p>
        </w:tc>
        <w:tc>
          <w:tcPr>
            <w:tcW w:w="1294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8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75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23/06/2016</w:t>
            </w:r>
          </w:p>
        </w:tc>
        <w:tc>
          <w:tcPr>
            <w:tcW w:w="1418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05/04/2017</w:t>
            </w:r>
          </w:p>
        </w:tc>
        <w:tc>
          <w:tcPr>
            <w:tcW w:w="1417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11469D">
              <w:rPr>
                <w:rFonts w:cs="Times New Roman"/>
                <w:color w:val="000000"/>
                <w:sz w:val="20"/>
                <w:szCs w:val="20"/>
              </w:rPr>
              <w:t>5</w:t>
            </w:r>
            <w:proofErr w:type="gramEnd"/>
            <w:r w:rsidRPr="0011469D">
              <w:rPr>
                <w:rFonts w:cs="Times New Roman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3544" w:type="dxa"/>
            <w:vAlign w:val="center"/>
          </w:tcPr>
          <w:p w:rsidR="0011469D" w:rsidRPr="0011469D" w:rsidRDefault="0011469D" w:rsidP="0011469D">
            <w:pPr>
              <w:pStyle w:val="ndice"/>
              <w:suppressLineNumbers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Comissão Interministerial de Participação em Organismos Internacionais (CIPOI) – Ajuda Memória da 2ª Reunião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1469D" w:rsidRPr="00950984" w:rsidTr="00845884">
        <w:tc>
          <w:tcPr>
            <w:tcW w:w="772" w:type="dxa"/>
            <w:vAlign w:val="center"/>
          </w:tcPr>
          <w:p w:rsidR="0011469D" w:rsidRPr="00FD5663" w:rsidRDefault="0011469D" w:rsidP="00845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57" w:type="dxa"/>
            <w:vAlign w:val="center"/>
          </w:tcPr>
          <w:p w:rsidR="0011469D" w:rsidRPr="0011469D" w:rsidRDefault="0011469D" w:rsidP="00845884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03400.000157/2017-</w:t>
            </w:r>
            <w:proofErr w:type="gramStart"/>
            <w:r w:rsidRPr="0011469D">
              <w:rPr>
                <w:rFonts w:cs="Times New Roman"/>
                <w:color w:val="000000"/>
                <w:sz w:val="20"/>
                <w:szCs w:val="20"/>
              </w:rPr>
              <w:t>77.</w:t>
            </w:r>
            <w:proofErr w:type="gramEnd"/>
            <w:r w:rsidRPr="0011469D">
              <w:rPr>
                <w:rFonts w:cs="Times New Roman"/>
                <w:color w:val="FF0000"/>
                <w:sz w:val="20"/>
                <w:szCs w:val="20"/>
              </w:rPr>
              <w:t>R</w:t>
            </w:r>
            <w:r w:rsidRPr="0011469D">
              <w:rPr>
                <w:rFonts w:cs="Times New Roman"/>
                <w:color w:val="000000"/>
                <w:sz w:val="20"/>
                <w:szCs w:val="20"/>
              </w:rPr>
              <w:t>.14.01/07/2016.30/06/2021.N</w:t>
            </w:r>
          </w:p>
        </w:tc>
        <w:tc>
          <w:tcPr>
            <w:tcW w:w="1294" w:type="dxa"/>
            <w:vAlign w:val="center"/>
          </w:tcPr>
          <w:p w:rsidR="0011469D" w:rsidRPr="0011469D" w:rsidRDefault="0011469D" w:rsidP="00845884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8" w:type="dxa"/>
            <w:vAlign w:val="center"/>
          </w:tcPr>
          <w:p w:rsidR="0011469D" w:rsidRPr="0011469D" w:rsidRDefault="0011469D" w:rsidP="00845884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75" w:type="dxa"/>
            <w:vAlign w:val="center"/>
          </w:tcPr>
          <w:p w:rsidR="0011469D" w:rsidRPr="0011469D" w:rsidRDefault="0011469D" w:rsidP="00845884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01/07/2016</w:t>
            </w:r>
          </w:p>
        </w:tc>
        <w:tc>
          <w:tcPr>
            <w:tcW w:w="1418" w:type="dxa"/>
            <w:vAlign w:val="center"/>
          </w:tcPr>
          <w:p w:rsidR="0011469D" w:rsidRPr="0011469D" w:rsidRDefault="0011469D" w:rsidP="00845884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05/04/2017</w:t>
            </w:r>
          </w:p>
        </w:tc>
        <w:tc>
          <w:tcPr>
            <w:tcW w:w="1417" w:type="dxa"/>
            <w:vAlign w:val="center"/>
          </w:tcPr>
          <w:p w:rsidR="0011469D" w:rsidRPr="0011469D" w:rsidRDefault="0011469D" w:rsidP="00845884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11469D">
              <w:rPr>
                <w:rFonts w:cs="Times New Roman"/>
                <w:color w:val="000000"/>
                <w:sz w:val="20"/>
                <w:szCs w:val="20"/>
              </w:rPr>
              <w:t>5</w:t>
            </w:r>
            <w:proofErr w:type="gramEnd"/>
            <w:r w:rsidRPr="0011469D">
              <w:rPr>
                <w:rFonts w:cs="Times New Roman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3544" w:type="dxa"/>
            <w:vAlign w:val="center"/>
          </w:tcPr>
          <w:p w:rsidR="0011469D" w:rsidRPr="0011469D" w:rsidRDefault="0011469D" w:rsidP="007D59FC">
            <w:pPr>
              <w:pStyle w:val="ndice"/>
              <w:suppressLineNumbers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1469D">
              <w:rPr>
                <w:rFonts w:cs="Times New Roman"/>
                <w:color w:val="000000"/>
                <w:sz w:val="20"/>
                <w:szCs w:val="20"/>
              </w:rPr>
              <w:t>Comissão Interministerial de Participação em Organismos Internacionais (CIPOI) – Ajuda Memória da 3ª Reunião</w:t>
            </w:r>
          </w:p>
        </w:tc>
      </w:tr>
      <w:tr w:rsidR="007D59FC" w:rsidRPr="00950984" w:rsidTr="007D59FC">
        <w:tc>
          <w:tcPr>
            <w:tcW w:w="772" w:type="dxa"/>
            <w:vAlign w:val="center"/>
          </w:tcPr>
          <w:p w:rsidR="007D59FC" w:rsidRPr="00FD5663" w:rsidRDefault="007D59FC" w:rsidP="007D5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57" w:type="dxa"/>
            <w:vAlign w:val="center"/>
          </w:tcPr>
          <w:p w:rsidR="007D59FC" w:rsidRPr="007D59FC" w:rsidRDefault="007D59FC" w:rsidP="007D59FC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D59FC">
              <w:rPr>
                <w:rFonts w:cs="Times New Roman"/>
                <w:color w:val="000000"/>
                <w:sz w:val="20"/>
                <w:szCs w:val="20"/>
              </w:rPr>
              <w:t>03400.000158/2017-</w:t>
            </w:r>
            <w:proofErr w:type="gramStart"/>
            <w:r w:rsidRPr="007D59FC">
              <w:rPr>
                <w:rFonts w:cs="Times New Roman"/>
                <w:color w:val="000000"/>
                <w:sz w:val="20"/>
                <w:szCs w:val="20"/>
              </w:rPr>
              <w:t>11.</w:t>
            </w:r>
            <w:proofErr w:type="gramEnd"/>
            <w:r w:rsidRPr="007D59FC">
              <w:rPr>
                <w:rFonts w:cs="Times New Roman"/>
                <w:color w:val="FF0000"/>
                <w:sz w:val="20"/>
                <w:szCs w:val="20"/>
              </w:rPr>
              <w:t>R</w:t>
            </w:r>
            <w:r w:rsidRPr="007D59FC">
              <w:rPr>
                <w:rFonts w:cs="Times New Roman"/>
                <w:color w:val="000000"/>
                <w:sz w:val="20"/>
                <w:szCs w:val="20"/>
              </w:rPr>
              <w:t>.14.29/09/2016.28/09/2021.N</w:t>
            </w:r>
          </w:p>
        </w:tc>
        <w:tc>
          <w:tcPr>
            <w:tcW w:w="1294" w:type="dxa"/>
            <w:vAlign w:val="center"/>
          </w:tcPr>
          <w:p w:rsidR="007D59FC" w:rsidRPr="007D59FC" w:rsidRDefault="007D59FC" w:rsidP="007D59FC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D59FC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8" w:type="dxa"/>
            <w:vAlign w:val="center"/>
          </w:tcPr>
          <w:p w:rsidR="007D59FC" w:rsidRPr="007D59FC" w:rsidRDefault="007D59FC" w:rsidP="007D59FC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D59FC">
              <w:rPr>
                <w:rFonts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75" w:type="dxa"/>
            <w:vAlign w:val="center"/>
          </w:tcPr>
          <w:p w:rsidR="007D59FC" w:rsidRPr="007D59FC" w:rsidRDefault="007D59FC" w:rsidP="007D59FC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D59FC">
              <w:rPr>
                <w:rFonts w:cs="Times New Roman"/>
                <w:color w:val="000000"/>
                <w:sz w:val="20"/>
                <w:szCs w:val="20"/>
              </w:rPr>
              <w:t>29/09/2016</w:t>
            </w:r>
          </w:p>
        </w:tc>
        <w:tc>
          <w:tcPr>
            <w:tcW w:w="1418" w:type="dxa"/>
            <w:vAlign w:val="center"/>
          </w:tcPr>
          <w:p w:rsidR="007D59FC" w:rsidRPr="007D59FC" w:rsidRDefault="007D59FC" w:rsidP="007D59FC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D59FC">
              <w:rPr>
                <w:rFonts w:cs="Times New Roman"/>
                <w:color w:val="000000"/>
                <w:sz w:val="20"/>
                <w:szCs w:val="20"/>
              </w:rPr>
              <w:t>05/04/2017</w:t>
            </w:r>
          </w:p>
        </w:tc>
        <w:tc>
          <w:tcPr>
            <w:tcW w:w="1417" w:type="dxa"/>
            <w:vAlign w:val="center"/>
          </w:tcPr>
          <w:p w:rsidR="007D59FC" w:rsidRPr="007D59FC" w:rsidRDefault="007D59FC" w:rsidP="007D59FC">
            <w:pPr>
              <w:pStyle w:val="ndice"/>
              <w:suppressLineNumbers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D59FC">
              <w:rPr>
                <w:rFonts w:cs="Times New Roman"/>
                <w:color w:val="000000"/>
                <w:sz w:val="20"/>
                <w:szCs w:val="20"/>
              </w:rPr>
              <w:t>5</w:t>
            </w:r>
            <w:proofErr w:type="gramEnd"/>
            <w:r w:rsidRPr="007D59FC">
              <w:rPr>
                <w:rFonts w:cs="Times New Roman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3544" w:type="dxa"/>
            <w:vAlign w:val="center"/>
          </w:tcPr>
          <w:p w:rsidR="007D59FC" w:rsidRPr="007D59FC" w:rsidRDefault="007D59FC" w:rsidP="007D59FC">
            <w:pPr>
              <w:pStyle w:val="ndice"/>
              <w:suppressLineNumbers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D59FC">
              <w:rPr>
                <w:rFonts w:cs="Times New Roman"/>
                <w:color w:val="000000"/>
                <w:sz w:val="20"/>
                <w:szCs w:val="20"/>
              </w:rPr>
              <w:t>Comissão Interministerial de Participação em Organismos Internacionais (CIPOI) – Ajuda Memória da 4ª Reunião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</w:tr>
      <w:bookmarkEnd w:id="0"/>
    </w:tbl>
    <w:p w:rsidR="00125F7B" w:rsidRDefault="00125F7B" w:rsidP="00125F7B">
      <w:pPr>
        <w:pStyle w:val="ndice"/>
        <w:suppressLineNumbers w:val="0"/>
        <w:rPr>
          <w:rFonts w:cs="Times New Roman"/>
          <w:b/>
          <w:color w:val="000000"/>
        </w:rPr>
      </w:pPr>
    </w:p>
    <w:p w:rsidR="00125F7B" w:rsidRPr="00FD5663" w:rsidRDefault="00125F7B" w:rsidP="00125F7B">
      <w:pPr>
        <w:pStyle w:val="ndice"/>
        <w:suppressLineNumbers w:val="0"/>
        <w:rPr>
          <w:rFonts w:cs="Times New Roman"/>
          <w:b/>
          <w:color w:val="000000"/>
          <w:sz w:val="20"/>
          <w:szCs w:val="20"/>
        </w:rPr>
      </w:pPr>
      <w:r w:rsidRPr="00FD5663">
        <w:rPr>
          <w:rFonts w:cs="Times New Roman"/>
          <w:b/>
          <w:color w:val="000000"/>
          <w:sz w:val="20"/>
          <w:szCs w:val="20"/>
        </w:rPr>
        <w:t xml:space="preserve">Referências: </w:t>
      </w:r>
    </w:p>
    <w:p w:rsidR="00125F7B" w:rsidRPr="00FD5663" w:rsidRDefault="00125F7B" w:rsidP="00125F7B">
      <w:pPr>
        <w:pStyle w:val="ndice"/>
        <w:suppressLineNumbers w:val="0"/>
        <w:rPr>
          <w:rFonts w:cs="Times New Roman"/>
          <w:b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  <w:r w:rsidRPr="00FD5663">
        <w:rPr>
          <w:rFonts w:cs="Times New Roman"/>
          <w:b/>
          <w:color w:val="000000"/>
          <w:sz w:val="20"/>
          <w:szCs w:val="20"/>
        </w:rPr>
        <w:t xml:space="preserve">*Código de Indexação de Documentos que Contêm Informação Classificada – CDIC: </w:t>
      </w:r>
      <w:r w:rsidRPr="00FD5663">
        <w:rPr>
          <w:rFonts w:cs="Times New Roman"/>
          <w:color w:val="000000"/>
          <w:sz w:val="20"/>
          <w:szCs w:val="20"/>
        </w:rPr>
        <w:t xml:space="preserve">as orientações para a composição do CDIC estão dispostas no </w:t>
      </w:r>
      <w:r w:rsidRPr="00FD5663">
        <w:rPr>
          <w:rFonts w:cs="Times New Roman"/>
          <w:b/>
          <w:color w:val="000000"/>
          <w:sz w:val="20"/>
          <w:szCs w:val="20"/>
          <w:u w:val="single"/>
        </w:rPr>
        <w:t>item 2.4, a)</w:t>
      </w:r>
      <w:r w:rsidRPr="00FD5663">
        <w:rPr>
          <w:rFonts w:cs="Times New Roman"/>
          <w:color w:val="000000"/>
          <w:sz w:val="20"/>
          <w:szCs w:val="20"/>
        </w:rPr>
        <w:t xml:space="preserve"> do Guia para Publicação do rol de informações classificadas e desclassificadas e de relatórios estatísticos Sobre a Lei de Acesso à Informação.</w:t>
      </w: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suppressLineNumbers w:val="0"/>
        <w:rPr>
          <w:rFonts w:cs="Times New Roman"/>
          <w:b/>
          <w:color w:val="000000"/>
          <w:sz w:val="20"/>
          <w:szCs w:val="20"/>
        </w:rPr>
      </w:pPr>
      <w:r w:rsidRPr="00FD5663">
        <w:rPr>
          <w:rFonts w:cs="Times New Roman"/>
          <w:b/>
          <w:color w:val="000000"/>
          <w:sz w:val="20"/>
          <w:szCs w:val="20"/>
        </w:rPr>
        <w:t xml:space="preserve">**Categorias: </w:t>
      </w:r>
    </w:p>
    <w:p w:rsidR="00125F7B" w:rsidRPr="00FD5663" w:rsidRDefault="00125F7B" w:rsidP="00125F7B">
      <w:pPr>
        <w:pStyle w:val="ndice"/>
        <w:suppressLineNumbers w:val="0"/>
        <w:rPr>
          <w:rFonts w:cs="Times New Roman"/>
          <w:b/>
          <w:color w:val="000000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559"/>
        <w:gridCol w:w="3544"/>
        <w:gridCol w:w="1275"/>
        <w:gridCol w:w="3261"/>
        <w:gridCol w:w="1842"/>
      </w:tblGrid>
      <w:tr w:rsidR="00125F7B" w:rsidRPr="00FD5663" w:rsidTr="009A2F75">
        <w:tc>
          <w:tcPr>
            <w:tcW w:w="3545" w:type="dxa"/>
            <w:vAlign w:val="center"/>
          </w:tcPr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b/>
                <w:color w:val="000000"/>
                <w:sz w:val="20"/>
                <w:szCs w:val="20"/>
              </w:rPr>
              <w:t>DESCRIÇÃO</w:t>
            </w:r>
          </w:p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b/>
                <w:color w:val="000000"/>
                <w:sz w:val="20"/>
                <w:szCs w:val="20"/>
              </w:rPr>
              <w:t>CÓDIGO</w:t>
            </w:r>
          </w:p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b/>
                <w:color w:val="000000"/>
                <w:sz w:val="20"/>
                <w:szCs w:val="20"/>
              </w:rPr>
              <w:t>NUMÉRICO</w:t>
            </w:r>
          </w:p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b/>
                <w:color w:val="000000"/>
                <w:sz w:val="20"/>
                <w:szCs w:val="20"/>
              </w:rPr>
              <w:t>DESCRIÇÃO</w:t>
            </w:r>
          </w:p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b/>
                <w:color w:val="000000"/>
                <w:sz w:val="20"/>
                <w:szCs w:val="20"/>
              </w:rPr>
              <w:t>CÓDIGO</w:t>
            </w:r>
          </w:p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b/>
                <w:color w:val="000000"/>
                <w:sz w:val="20"/>
                <w:szCs w:val="20"/>
              </w:rPr>
              <w:t>NUMÉRICO</w:t>
            </w:r>
          </w:p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b/>
                <w:color w:val="000000"/>
                <w:sz w:val="20"/>
                <w:szCs w:val="20"/>
              </w:rPr>
              <w:t>DESCRIÇÃO</w:t>
            </w:r>
          </w:p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b/>
                <w:color w:val="000000"/>
                <w:sz w:val="20"/>
                <w:szCs w:val="20"/>
              </w:rPr>
              <w:t>CÓDIGO</w:t>
            </w:r>
          </w:p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b/>
                <w:color w:val="000000"/>
                <w:sz w:val="20"/>
                <w:szCs w:val="20"/>
              </w:rPr>
              <w:t>NUMÉRICO</w:t>
            </w:r>
          </w:p>
          <w:p w:rsidR="00125F7B" w:rsidRPr="00FD5663" w:rsidRDefault="00125F7B" w:rsidP="009A2F75">
            <w:pPr>
              <w:pStyle w:val="ndice"/>
              <w:suppressLineNumbers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25F7B" w:rsidRPr="00FD5663" w:rsidTr="009A2F75">
        <w:tc>
          <w:tcPr>
            <w:tcW w:w="354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Agricultura, extrativismo e pesca</w:t>
            </w:r>
          </w:p>
        </w:tc>
        <w:tc>
          <w:tcPr>
            <w:tcW w:w="1559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Educação</w:t>
            </w:r>
          </w:p>
        </w:tc>
        <w:tc>
          <w:tcPr>
            <w:tcW w:w="127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61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Pessoa, família e sociedade</w:t>
            </w:r>
          </w:p>
        </w:tc>
        <w:tc>
          <w:tcPr>
            <w:tcW w:w="1842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25F7B" w:rsidRPr="00FD5663" w:rsidTr="009A2F75">
        <w:tc>
          <w:tcPr>
            <w:tcW w:w="354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Ciência, Informação e Comunicação</w:t>
            </w:r>
          </w:p>
        </w:tc>
        <w:tc>
          <w:tcPr>
            <w:tcW w:w="1559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Governo e Política</w:t>
            </w:r>
          </w:p>
        </w:tc>
        <w:tc>
          <w:tcPr>
            <w:tcW w:w="127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61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Relações internacionais</w:t>
            </w:r>
          </w:p>
        </w:tc>
        <w:tc>
          <w:tcPr>
            <w:tcW w:w="1842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25F7B" w:rsidRPr="00FD5663" w:rsidTr="009A2F75">
        <w:tc>
          <w:tcPr>
            <w:tcW w:w="354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Comércio, serviços e turismo</w:t>
            </w:r>
          </w:p>
        </w:tc>
        <w:tc>
          <w:tcPr>
            <w:tcW w:w="1559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Habitação, saneamento e urbanismo</w:t>
            </w:r>
          </w:p>
        </w:tc>
        <w:tc>
          <w:tcPr>
            <w:tcW w:w="127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261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Saúde</w:t>
            </w:r>
          </w:p>
        </w:tc>
        <w:tc>
          <w:tcPr>
            <w:tcW w:w="1842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25F7B" w:rsidRPr="00FD5663" w:rsidTr="009A2F75">
        <w:tc>
          <w:tcPr>
            <w:tcW w:w="354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Cultura, lazer e esporte</w:t>
            </w:r>
          </w:p>
        </w:tc>
        <w:tc>
          <w:tcPr>
            <w:tcW w:w="1559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44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Indústria</w:t>
            </w:r>
          </w:p>
        </w:tc>
        <w:tc>
          <w:tcPr>
            <w:tcW w:w="127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Trabalho</w:t>
            </w:r>
          </w:p>
        </w:tc>
        <w:tc>
          <w:tcPr>
            <w:tcW w:w="1842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25F7B" w:rsidRPr="00FD5663" w:rsidTr="009A2F75">
        <w:tc>
          <w:tcPr>
            <w:tcW w:w="354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Defesa e Segurança</w:t>
            </w:r>
          </w:p>
        </w:tc>
        <w:tc>
          <w:tcPr>
            <w:tcW w:w="1559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Justiça e legislação</w:t>
            </w:r>
          </w:p>
        </w:tc>
        <w:tc>
          <w:tcPr>
            <w:tcW w:w="127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Transportes e trânsito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25F7B" w:rsidRPr="00FD5663" w:rsidTr="009A2F75">
        <w:tc>
          <w:tcPr>
            <w:tcW w:w="354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Economia e Finanças</w:t>
            </w:r>
          </w:p>
        </w:tc>
        <w:tc>
          <w:tcPr>
            <w:tcW w:w="1559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Meio ambiente</w:t>
            </w:r>
          </w:p>
        </w:tc>
        <w:tc>
          <w:tcPr>
            <w:tcW w:w="1275" w:type="dxa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  <w:r w:rsidRPr="00FD566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1" w:type="dxa"/>
            <w:shd w:val="solid" w:color="0D0D0D" w:fill="auto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solid" w:color="0D0D0D" w:fill="auto"/>
          </w:tcPr>
          <w:p w:rsidR="00125F7B" w:rsidRPr="00FD5663" w:rsidRDefault="00125F7B" w:rsidP="009A2F75">
            <w:pPr>
              <w:pStyle w:val="ndice"/>
              <w:suppressLineNumbers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125F7B" w:rsidRPr="00FD5663" w:rsidRDefault="00125F7B" w:rsidP="00125F7B">
      <w:pPr>
        <w:pStyle w:val="ndice"/>
        <w:suppressLineNumbers w:val="0"/>
        <w:rPr>
          <w:rFonts w:cs="Times New Roman"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suppressLineNumbers w:val="0"/>
        <w:rPr>
          <w:rFonts w:cs="Times New Roman"/>
          <w:b/>
          <w:color w:val="000000"/>
          <w:sz w:val="20"/>
          <w:szCs w:val="20"/>
        </w:rPr>
      </w:pPr>
      <w:r w:rsidRPr="00FD5663">
        <w:rPr>
          <w:rFonts w:cs="Times New Roman"/>
          <w:color w:val="000000"/>
          <w:sz w:val="20"/>
          <w:szCs w:val="20"/>
        </w:rPr>
        <w:t>***</w:t>
      </w:r>
      <w:r w:rsidRPr="00FD5663">
        <w:rPr>
          <w:rFonts w:cs="Times New Roman"/>
          <w:b/>
          <w:color w:val="000000"/>
          <w:sz w:val="20"/>
          <w:szCs w:val="20"/>
        </w:rPr>
        <w:t>Dispositivo Legal (art. 25 do Decreto nº 7.724, de 16 de maio de 2012)</w:t>
      </w:r>
    </w:p>
    <w:p w:rsidR="00125F7B" w:rsidRPr="00FD5663" w:rsidRDefault="00125F7B" w:rsidP="00125F7B">
      <w:pPr>
        <w:pStyle w:val="ndice"/>
        <w:suppressLineNumbers w:val="0"/>
        <w:rPr>
          <w:rFonts w:cs="Times New Roman"/>
          <w:b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  <w:r w:rsidRPr="00FD5663">
        <w:rPr>
          <w:rFonts w:cs="Times New Roman"/>
          <w:color w:val="000000"/>
          <w:sz w:val="20"/>
          <w:szCs w:val="20"/>
        </w:rPr>
        <w:t>Art. 25.  São passíveis de classificação as informações consideradas imprescindíveis à segurança da sociedade ou do Estado, cuja divulgação ou acesso irrestrito possam:</w:t>
      </w: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  <w:r w:rsidRPr="00FD5663">
        <w:rPr>
          <w:rFonts w:cs="Times New Roman"/>
          <w:color w:val="000000"/>
          <w:sz w:val="20"/>
          <w:szCs w:val="20"/>
        </w:rPr>
        <w:t xml:space="preserve">I - pôr em risco a defesa e a soberania nacionais ou a integridade do território nacional; </w:t>
      </w: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  <w:r w:rsidRPr="00FD5663">
        <w:rPr>
          <w:rFonts w:cs="Times New Roman"/>
          <w:color w:val="000000"/>
          <w:sz w:val="20"/>
          <w:szCs w:val="20"/>
        </w:rPr>
        <w:t>II - prejudicar ou pôr em risco a condução de negociações ou as relações internacionais do País;</w:t>
      </w: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  <w:r w:rsidRPr="00FD5663">
        <w:rPr>
          <w:rFonts w:cs="Times New Roman"/>
          <w:color w:val="000000"/>
          <w:sz w:val="20"/>
          <w:szCs w:val="20"/>
        </w:rPr>
        <w:t xml:space="preserve">III - prejudicar ou pôr em risco informações fornecidas em caráter sigiloso por outros Estados e organismos internacionais; </w:t>
      </w: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  <w:r w:rsidRPr="00FD5663">
        <w:rPr>
          <w:rFonts w:cs="Times New Roman"/>
          <w:color w:val="000000"/>
          <w:sz w:val="20"/>
          <w:szCs w:val="20"/>
        </w:rPr>
        <w:t xml:space="preserve">IV - pôr em risco a vida, a segurança ou a saúde da população; </w:t>
      </w: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  <w:r w:rsidRPr="00FD5663">
        <w:rPr>
          <w:rFonts w:cs="Times New Roman"/>
          <w:color w:val="000000"/>
          <w:sz w:val="20"/>
          <w:szCs w:val="20"/>
        </w:rPr>
        <w:t xml:space="preserve">V - oferecer elevado risco à estabilidade financeira, econômica ou monetária do País; </w:t>
      </w: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  <w:r w:rsidRPr="00FD5663">
        <w:rPr>
          <w:rFonts w:cs="Times New Roman"/>
          <w:color w:val="000000"/>
          <w:sz w:val="20"/>
          <w:szCs w:val="20"/>
        </w:rPr>
        <w:t>VI - prejudicar ou causar risco a planos ou operações estratégicos das Forças Armadas;</w:t>
      </w: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  <w:r w:rsidRPr="00FD5663">
        <w:rPr>
          <w:rFonts w:cs="Times New Roman"/>
          <w:color w:val="000000"/>
          <w:sz w:val="20"/>
          <w:szCs w:val="20"/>
        </w:rPr>
        <w:t xml:space="preserve">VII - prejudicar ou causar risco a projetos de pesquisa e desenvolvimento científico ou tecnológico, assim como a sistemas, bens, instalações ou áreas de interesse estratégico nacional, observado o disposto no inciso II do caput do art. 6o; </w:t>
      </w: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  <w:r w:rsidRPr="00FD5663">
        <w:rPr>
          <w:rFonts w:cs="Times New Roman"/>
          <w:color w:val="000000"/>
          <w:sz w:val="20"/>
          <w:szCs w:val="20"/>
        </w:rPr>
        <w:t>VIII - pôr em risco a segurança de instituições ou de altas autoridades nacionais ou estrangeiras e seus familiares; ou</w:t>
      </w:r>
    </w:p>
    <w:p w:rsidR="00125F7B" w:rsidRPr="00FD5663" w:rsidRDefault="00125F7B" w:rsidP="00125F7B">
      <w:pPr>
        <w:pStyle w:val="ndice"/>
        <w:rPr>
          <w:rFonts w:cs="Times New Roman"/>
          <w:color w:val="000000"/>
          <w:sz w:val="20"/>
          <w:szCs w:val="20"/>
        </w:rPr>
      </w:pPr>
    </w:p>
    <w:p w:rsidR="00125F7B" w:rsidRPr="00FD5663" w:rsidRDefault="00125F7B" w:rsidP="00125F7B">
      <w:pPr>
        <w:pStyle w:val="ndice"/>
        <w:suppressLineNumbers w:val="0"/>
        <w:rPr>
          <w:rFonts w:cs="Times New Roman"/>
          <w:color w:val="000000"/>
          <w:sz w:val="20"/>
          <w:szCs w:val="20"/>
        </w:rPr>
      </w:pPr>
      <w:r w:rsidRPr="00FD5663">
        <w:rPr>
          <w:rFonts w:cs="Times New Roman"/>
          <w:color w:val="000000"/>
          <w:sz w:val="20"/>
          <w:szCs w:val="20"/>
        </w:rPr>
        <w:t xml:space="preserve">IX - comprometer atividades de inteligência, de investigação ou de fiscalização em andamento, relacionadas com prevenção ou repressão de infrações. </w:t>
      </w:r>
    </w:p>
    <w:p w:rsidR="009A2F75" w:rsidRDefault="009A2F75"/>
    <w:sectPr w:rsidR="009A2F75" w:rsidSect="009A2F75">
      <w:pgSz w:w="16838" w:h="11906" w:orient="landscape"/>
      <w:pgMar w:top="1701" w:right="1702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25F7B"/>
    <w:rsid w:val="0011469D"/>
    <w:rsid w:val="00125F7B"/>
    <w:rsid w:val="001C6CB1"/>
    <w:rsid w:val="001F0FC4"/>
    <w:rsid w:val="00204C5F"/>
    <w:rsid w:val="00214956"/>
    <w:rsid w:val="00353162"/>
    <w:rsid w:val="00595624"/>
    <w:rsid w:val="005B7DE8"/>
    <w:rsid w:val="005D5ECD"/>
    <w:rsid w:val="00617D9B"/>
    <w:rsid w:val="006D7DDC"/>
    <w:rsid w:val="00734816"/>
    <w:rsid w:val="00737E2B"/>
    <w:rsid w:val="00781314"/>
    <w:rsid w:val="00795EF7"/>
    <w:rsid w:val="007A4813"/>
    <w:rsid w:val="007B5AC4"/>
    <w:rsid w:val="007D59FC"/>
    <w:rsid w:val="00845884"/>
    <w:rsid w:val="00870739"/>
    <w:rsid w:val="008C3D9F"/>
    <w:rsid w:val="009056EB"/>
    <w:rsid w:val="009507A8"/>
    <w:rsid w:val="009A2F75"/>
    <w:rsid w:val="00B5435F"/>
    <w:rsid w:val="00C17CC8"/>
    <w:rsid w:val="00C646AC"/>
    <w:rsid w:val="00C65FB2"/>
    <w:rsid w:val="00D6197A"/>
    <w:rsid w:val="00DB7D28"/>
    <w:rsid w:val="00DC03F5"/>
    <w:rsid w:val="00F27053"/>
    <w:rsid w:val="00F369AC"/>
    <w:rsid w:val="00F83C58"/>
    <w:rsid w:val="00FD19A8"/>
    <w:rsid w:val="00FD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dice">
    <w:name w:val="Índice"/>
    <w:basedOn w:val="Normal"/>
    <w:rsid w:val="00125F7B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1025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nelio.moura</dc:creator>
  <cp:lastModifiedBy>87475219100</cp:lastModifiedBy>
  <cp:revision>20</cp:revision>
  <dcterms:created xsi:type="dcterms:W3CDTF">2017-06-01T12:23:00Z</dcterms:created>
  <dcterms:modified xsi:type="dcterms:W3CDTF">2017-06-01T13:45:00Z</dcterms:modified>
</cp:coreProperties>
</file>